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2"/>
          <w:szCs w:val="32"/>
        </w:rPr>
      </w:pPr>
      <w:bookmarkStart w:id="2" w:name="_GoBack"/>
      <w:bookmarkEnd w:id="2"/>
      <w:r>
        <w:rPr>
          <w:rFonts w:hint="eastAsia" w:ascii="黑体" w:eastAsia="黑体"/>
          <w:sz w:val="32"/>
          <w:szCs w:val="32"/>
        </w:rPr>
        <w:t>表1  高校参展第24届工博会回执</w:t>
      </w:r>
    </w:p>
    <w:tbl>
      <w:tblPr>
        <w:tblStyle w:val="7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1039"/>
        <w:gridCol w:w="1336"/>
        <w:gridCol w:w="1488"/>
        <w:gridCol w:w="852"/>
        <w:gridCol w:w="1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参展学校名称</w:t>
            </w:r>
          </w:p>
        </w:tc>
        <w:tc>
          <w:tcPr>
            <w:tcW w:w="6292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分管领导</w:t>
            </w:r>
          </w:p>
        </w:tc>
        <w:tc>
          <w:tcPr>
            <w:tcW w:w="2375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48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职  务</w:t>
            </w:r>
          </w:p>
        </w:tc>
        <w:tc>
          <w:tcPr>
            <w:tcW w:w="2429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职能部门</w:t>
            </w:r>
          </w:p>
        </w:tc>
        <w:tc>
          <w:tcPr>
            <w:tcW w:w="6292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</w:trPr>
        <w:tc>
          <w:tcPr>
            <w:tcW w:w="232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职能部门</w:t>
            </w:r>
          </w:p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负责人</w:t>
            </w: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电  话</w:t>
            </w:r>
          </w:p>
        </w:tc>
        <w:tc>
          <w:tcPr>
            <w:tcW w:w="148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52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手  机</w:t>
            </w:r>
          </w:p>
        </w:tc>
        <w:tc>
          <w:tcPr>
            <w:tcW w:w="1577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</w:trPr>
        <w:tc>
          <w:tcPr>
            <w:tcW w:w="232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传  真</w:t>
            </w:r>
          </w:p>
        </w:tc>
        <w:tc>
          <w:tcPr>
            <w:tcW w:w="148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5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57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321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联系人</w:t>
            </w:r>
          </w:p>
        </w:tc>
        <w:tc>
          <w:tcPr>
            <w:tcW w:w="1039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电  话</w:t>
            </w:r>
          </w:p>
        </w:tc>
        <w:tc>
          <w:tcPr>
            <w:tcW w:w="148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52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手  机</w:t>
            </w:r>
          </w:p>
        </w:tc>
        <w:tc>
          <w:tcPr>
            <w:tcW w:w="1577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321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039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33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传  真</w:t>
            </w:r>
          </w:p>
        </w:tc>
        <w:tc>
          <w:tcPr>
            <w:tcW w:w="1488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852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157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通讯地址</w:t>
            </w:r>
          </w:p>
        </w:tc>
        <w:tc>
          <w:tcPr>
            <w:tcW w:w="6292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电子邮箱</w:t>
            </w:r>
          </w:p>
        </w:tc>
        <w:tc>
          <w:tcPr>
            <w:tcW w:w="6292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参展项目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（成果）数</w:t>
            </w:r>
          </w:p>
        </w:tc>
        <w:tc>
          <w:tcPr>
            <w:tcW w:w="6292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展示形式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（只能勾选一项）</w:t>
            </w:r>
          </w:p>
        </w:tc>
        <w:tc>
          <w:tcPr>
            <w:tcW w:w="6292" w:type="dxa"/>
            <w:gridSpan w:val="5"/>
            <w:vAlign w:val="center"/>
          </w:tcPr>
          <w:p>
            <w:pPr>
              <w:spacing w:line="56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□特装展示（不限专业领域）</w:t>
            </w:r>
          </w:p>
          <w:p>
            <w:pPr>
              <w:spacing w:line="400" w:lineRule="exact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集中展示（□节能环保与新能源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</w:rPr>
              <w:t xml:space="preserve">智能制造与机器人 </w:t>
            </w:r>
          </w:p>
          <w:p>
            <w:pPr>
              <w:spacing w:after="156" w:afterLines="50" w:line="400" w:lineRule="exact"/>
              <w:jc w:val="left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□新一代信息技术 □新材料 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/>
                <w:sz w:val="24"/>
              </w:rPr>
              <w:t>生物医药）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232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独立特装展示净面积预估（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</w:rPr>
              <w:t>m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  <w:vertAlign w:val="superscript"/>
              </w:rPr>
              <w:t>2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>）</w:t>
            </w:r>
          </w:p>
        </w:tc>
        <w:tc>
          <w:tcPr>
            <w:tcW w:w="6292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lang w:val="en-US" w:eastAsia="zh-CN"/>
              </w:rPr>
              <w:t>/</w:t>
            </w:r>
          </w:p>
        </w:tc>
      </w:tr>
    </w:tbl>
    <w:p>
      <w:pPr>
        <w:spacing w:before="156" w:beforeLines="5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职能部门</w:t>
      </w:r>
      <w:r>
        <w:rPr>
          <w:rFonts w:ascii="仿宋_GB2312" w:hAnsi="宋体" w:eastAsia="仿宋_GB2312"/>
          <w:color w:val="000000"/>
          <w:sz w:val="24"/>
        </w:rPr>
        <w:t>盖章</w:t>
      </w:r>
      <w:r>
        <w:rPr>
          <w:rFonts w:hint="eastAsia" w:ascii="仿宋_GB2312" w:hAnsi="宋体" w:eastAsia="仿宋_GB2312"/>
          <w:color w:val="000000"/>
          <w:sz w:val="24"/>
        </w:rPr>
        <w:t xml:space="preserve">             填表人：              日期：2024年   月   日</w:t>
      </w: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</w:t>
      </w:r>
    </w:p>
    <w:p>
      <w:pPr>
        <w:spacing w:line="560" w:lineRule="exact"/>
        <w:ind w:firstLine="240" w:firstLineChars="1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</w:t>
      </w:r>
      <w:r>
        <w:rPr>
          <w:rFonts w:ascii="宋体" w:hAnsi="宋体"/>
          <w:color w:val="000000"/>
          <w:sz w:val="24"/>
        </w:rPr>
        <w:t xml:space="preserve">. </w:t>
      </w:r>
      <w:r>
        <w:rPr>
          <w:rFonts w:hint="eastAsia" w:ascii="宋体" w:hAnsi="宋体"/>
          <w:color w:val="000000"/>
          <w:sz w:val="24"/>
        </w:rPr>
        <w:t>请于</w:t>
      </w:r>
      <w:r>
        <w:rPr>
          <w:rFonts w:hint="eastAsia" w:ascii="宋体" w:hAnsi="宋体"/>
          <w:b/>
          <w:color w:val="000000"/>
          <w:sz w:val="24"/>
        </w:rPr>
        <w:t>7月5日前</w:t>
      </w:r>
      <w:r>
        <w:rPr>
          <w:rFonts w:hint="eastAsia" w:ascii="宋体" w:hAnsi="宋体"/>
          <w:color w:val="000000"/>
          <w:sz w:val="24"/>
        </w:rPr>
        <w:t>将《回执》发给高校展区组委会办公室</w:t>
      </w:r>
      <w:r>
        <w:rPr>
          <w:rFonts w:ascii="Times New Roman" w:hAnsi="Times New Roman" w:cs="Times New Roman"/>
          <w:color w:val="000000"/>
          <w:sz w:val="24"/>
          <w:lang w:val="de-DE"/>
        </w:rPr>
        <w:t>gxzqgbh@126.com</w:t>
      </w:r>
    </w:p>
    <w:p>
      <w:pPr>
        <w:spacing w:line="560" w:lineRule="exact"/>
        <w:ind w:firstLine="240" w:firstLineChars="1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</w:t>
      </w:r>
      <w:r>
        <w:rPr>
          <w:rFonts w:ascii="宋体" w:hAnsi="宋体"/>
          <w:color w:val="000000"/>
          <w:sz w:val="24"/>
        </w:rPr>
        <w:t xml:space="preserve">. </w:t>
      </w:r>
      <w:r>
        <w:rPr>
          <w:rFonts w:hint="eastAsia" w:ascii="宋体" w:hAnsi="宋体"/>
          <w:color w:val="000000"/>
          <w:sz w:val="24"/>
        </w:rPr>
        <w:t>联系人：康安安，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13691545911</w:t>
      </w:r>
      <w:r>
        <w:rPr>
          <w:rFonts w:ascii="Times New Roman" w:hAnsi="Times New Roman" w:cs="Times New Roman"/>
          <w:color w:val="000000"/>
          <w:sz w:val="24"/>
        </w:rPr>
        <w:t>；</w:t>
      </w:r>
      <w:r>
        <w:rPr>
          <w:rFonts w:hint="eastAsia" w:ascii="宋体" w:hAnsi="宋体"/>
          <w:color w:val="000000"/>
          <w:sz w:val="24"/>
        </w:rPr>
        <w:t>刘凡莉，</w:t>
      </w:r>
      <w:r>
        <w:rPr>
          <w:rFonts w:ascii="Times New Roman" w:hAnsi="Times New Roman" w:cs="Times New Roman"/>
          <w:color w:val="000000"/>
          <w:sz w:val="24"/>
        </w:rPr>
        <w:t>15801890276</w:t>
      </w:r>
      <w:bookmarkStart w:id="0" w:name="_Toc389557955"/>
      <w:bookmarkStart w:id="1" w:name="_Toc444697625"/>
    </w:p>
    <w:bookmarkEnd w:id="0"/>
    <w:bookmarkEnd w:id="1"/>
    <w:p>
      <w:pPr>
        <w:widowControl/>
        <w:jc w:val="left"/>
        <w:rPr>
          <w:rFonts w:ascii="黑体" w:hAnsi="黑体" w:eastAsia="黑体" w:cs="仿宋"/>
          <w:color w:val="333333"/>
          <w:sz w:val="30"/>
          <w:szCs w:val="30"/>
          <w:shd w:val="clear" w:color="auto" w:fill="FFFFFF"/>
        </w:rPr>
      </w:pPr>
    </w:p>
    <w:sectPr>
      <w:pgSz w:w="11906" w:h="16838"/>
      <w:pgMar w:top="1270" w:right="1800" w:bottom="127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OGQ4NDdkMzY1NGRkM2U3ODRkZDI2MzcyNWEzOWMifQ=="/>
    <w:docVar w:name="KSO_WPS_MARK_KEY" w:val="cef6252c-29ce-491a-a905-6b40d5311c2a"/>
  </w:docVars>
  <w:rsids>
    <w:rsidRoot w:val="3ED267D0"/>
    <w:rsid w:val="001701AF"/>
    <w:rsid w:val="001C0CCA"/>
    <w:rsid w:val="00224EBA"/>
    <w:rsid w:val="002D74C9"/>
    <w:rsid w:val="00330C46"/>
    <w:rsid w:val="00441705"/>
    <w:rsid w:val="00596381"/>
    <w:rsid w:val="00602948"/>
    <w:rsid w:val="00693866"/>
    <w:rsid w:val="006B7278"/>
    <w:rsid w:val="007B7CE5"/>
    <w:rsid w:val="007E379C"/>
    <w:rsid w:val="009434E0"/>
    <w:rsid w:val="009546CC"/>
    <w:rsid w:val="009A54D6"/>
    <w:rsid w:val="009C02B7"/>
    <w:rsid w:val="00A07F0B"/>
    <w:rsid w:val="00AD2C81"/>
    <w:rsid w:val="00B12A1A"/>
    <w:rsid w:val="00B91E95"/>
    <w:rsid w:val="00BE40F9"/>
    <w:rsid w:val="00BF35E0"/>
    <w:rsid w:val="00C266C0"/>
    <w:rsid w:val="00C76834"/>
    <w:rsid w:val="00D10E21"/>
    <w:rsid w:val="00DB56C6"/>
    <w:rsid w:val="00DD25A4"/>
    <w:rsid w:val="00E003B0"/>
    <w:rsid w:val="00E524E4"/>
    <w:rsid w:val="00E710F7"/>
    <w:rsid w:val="00E95C27"/>
    <w:rsid w:val="00F43454"/>
    <w:rsid w:val="00F44E31"/>
    <w:rsid w:val="00F50E33"/>
    <w:rsid w:val="00F61654"/>
    <w:rsid w:val="00F661C1"/>
    <w:rsid w:val="06D94F34"/>
    <w:rsid w:val="0B3F325A"/>
    <w:rsid w:val="151F0928"/>
    <w:rsid w:val="190E54CD"/>
    <w:rsid w:val="1E3A3326"/>
    <w:rsid w:val="284B0E07"/>
    <w:rsid w:val="2F447121"/>
    <w:rsid w:val="32D86D2B"/>
    <w:rsid w:val="3ED267D0"/>
    <w:rsid w:val="509F03AC"/>
    <w:rsid w:val="54013D24"/>
    <w:rsid w:val="79F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qFormat/>
    <w:uiPriority w:val="0"/>
    <w:pPr>
      <w:ind w:left="100" w:leftChars="25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en1-content"/>
    <w:basedOn w:val="1"/>
    <w:qFormat/>
    <w:uiPriority w:val="0"/>
    <w:pPr>
      <w:widowControl/>
      <w:spacing w:before="100" w:beforeAutospacing="1" w:after="100" w:afterAutospacing="1" w:line="345" w:lineRule="atLeast"/>
      <w:jc w:val="left"/>
    </w:pPr>
    <w:rPr>
      <w:rFonts w:ascii="Times New Roman" w:hAnsi="Times New Roman" w:eastAsia="宋体" w:cs="Times New Roman"/>
      <w:color w:val="000000"/>
      <w:kern w:val="0"/>
      <w:szCs w:val="21"/>
    </w:rPr>
  </w:style>
  <w:style w:type="character" w:customStyle="1" w:styleId="16">
    <w:name w:val="日期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标题 3 Char"/>
    <w:basedOn w:val="9"/>
    <w:link w:val="2"/>
    <w:qFormat/>
    <w:uiPriority w:val="0"/>
    <w:rPr>
      <w:b/>
      <w:bCs/>
      <w:kern w:val="2"/>
      <w:sz w:val="32"/>
      <w:szCs w:val="32"/>
    </w:rPr>
  </w:style>
  <w:style w:type="character" w:customStyle="1" w:styleId="18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949</Words>
  <Characters>1146</Characters>
  <Lines>24</Lines>
  <Paragraphs>6</Paragraphs>
  <TotalTime>216</TotalTime>
  <ScaleCrop>false</ScaleCrop>
  <LinksUpToDate>false</LinksUpToDate>
  <CharactersWithSpaces>1296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2024-06-18T04:49:00Z</dcterms:created>
  <dc:creator>ZhuanZ(无密码)</dc:creator>
  <cp:lastModifiedBy>涛涛不绝</cp:lastModifiedBy>
  <cp:lastPrinted>2024-06-26T03:06:00Z</cp:lastPrinted>
  <dcterms:modified xsi:type="dcterms:W3CDTF">2024-07-01T12:37:32Z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48F8436BCB964455AD09454BAB7F474D_13</vt:lpwstr>
  </property>
</Properties>
</file>